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13" w:rsidRDefault="00763913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63913" w:rsidRDefault="00763913">
      <w:pPr>
        <w:pStyle w:val="ConsPlusNormal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76391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63913" w:rsidRDefault="00763913">
            <w:pPr>
              <w:pStyle w:val="ConsPlusNormal"/>
            </w:pPr>
            <w:r>
              <w:t>19 июня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63913" w:rsidRDefault="00763913">
            <w:pPr>
              <w:pStyle w:val="ConsPlusNormal"/>
              <w:jc w:val="right"/>
            </w:pPr>
            <w:r>
              <w:t>N 101-ОЗ</w:t>
            </w:r>
          </w:p>
        </w:tc>
      </w:tr>
    </w:tbl>
    <w:p w:rsidR="00763913" w:rsidRDefault="0076391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3913" w:rsidRDefault="00763913">
      <w:pPr>
        <w:pStyle w:val="ConsPlusNormal"/>
      </w:pPr>
    </w:p>
    <w:p w:rsidR="00763913" w:rsidRDefault="00763913">
      <w:pPr>
        <w:pStyle w:val="ConsPlusTitle"/>
        <w:jc w:val="center"/>
      </w:pPr>
      <w:r>
        <w:t>ТОМСКАЯ ОБЛАСТЬ</w:t>
      </w:r>
    </w:p>
    <w:p w:rsidR="00763913" w:rsidRDefault="00763913">
      <w:pPr>
        <w:pStyle w:val="ConsPlusTitle"/>
        <w:jc w:val="center"/>
      </w:pPr>
    </w:p>
    <w:p w:rsidR="00763913" w:rsidRDefault="00763913">
      <w:pPr>
        <w:pStyle w:val="ConsPlusTitle"/>
        <w:jc w:val="center"/>
      </w:pPr>
      <w:r>
        <w:t>ЗАКОН</w:t>
      </w:r>
    </w:p>
    <w:p w:rsidR="00763913" w:rsidRDefault="00763913">
      <w:pPr>
        <w:pStyle w:val="ConsPlusTitle"/>
        <w:jc w:val="center"/>
      </w:pPr>
    </w:p>
    <w:p w:rsidR="00763913" w:rsidRDefault="00763913">
      <w:pPr>
        <w:pStyle w:val="ConsPlusTitle"/>
        <w:jc w:val="center"/>
      </w:pPr>
      <w:r>
        <w:t>О ПОРЯДКЕ РАЗМЕЩЕНИЯ СВЕДЕНИЙ О ДОХОДАХ, РАСХОДАХ,</w:t>
      </w:r>
    </w:p>
    <w:p w:rsidR="00763913" w:rsidRDefault="00763913">
      <w:pPr>
        <w:pStyle w:val="ConsPlusTitle"/>
        <w:jc w:val="center"/>
      </w:pPr>
      <w:r>
        <w:t>ОБ ИМУЩЕСТВЕ И ОБЯЗАТЕЛЬСТВАХ ИМУЩЕСТВЕННОГО ХАРАКТЕРА ЛИЦ,</w:t>
      </w:r>
    </w:p>
    <w:p w:rsidR="00763913" w:rsidRDefault="00763913">
      <w:pPr>
        <w:pStyle w:val="ConsPlusTitle"/>
        <w:jc w:val="center"/>
      </w:pPr>
      <w:proofErr w:type="gramStart"/>
      <w:r>
        <w:t>ЗАМЕЩАЮЩИХ</w:t>
      </w:r>
      <w:proofErr w:type="gramEnd"/>
      <w:r>
        <w:t xml:space="preserve"> ГОСУДАРСТВЕННЫЕ ДОЛЖНОСТИ ТОМСКОЙ ОБЛАСТИ,</w:t>
      </w:r>
    </w:p>
    <w:p w:rsidR="00763913" w:rsidRDefault="00763913">
      <w:pPr>
        <w:pStyle w:val="ConsPlusTitle"/>
        <w:jc w:val="center"/>
      </w:pPr>
      <w:r>
        <w:t>ГОСУДАРСТВЕННЫХ ГРАЖДАНСКИХ СЛУЖАЩИХ ТОМСКОЙ ОБЛАСТИ И</w:t>
      </w:r>
    </w:p>
    <w:p w:rsidR="00763913" w:rsidRDefault="00763913">
      <w:pPr>
        <w:pStyle w:val="ConsPlusTitle"/>
        <w:jc w:val="center"/>
      </w:pPr>
      <w:r>
        <w:t>ПРЕДОСТАВЛЕНИЯ ЭТИХ СВЕДЕНИЙ ОБЩЕРОССИЙСКИМ СРЕДСТВАМ</w:t>
      </w:r>
    </w:p>
    <w:p w:rsidR="00763913" w:rsidRDefault="00763913">
      <w:pPr>
        <w:pStyle w:val="ConsPlusTitle"/>
        <w:jc w:val="center"/>
      </w:pPr>
      <w:r>
        <w:t>МАССОВОЙ ИНФОРМАЦИИ ДЛЯ ОПУБЛИКОВАНИЯ</w:t>
      </w:r>
    </w:p>
    <w:p w:rsidR="00763913" w:rsidRDefault="00763913">
      <w:pPr>
        <w:pStyle w:val="ConsPlusNormal"/>
        <w:jc w:val="center"/>
      </w:pPr>
    </w:p>
    <w:p w:rsidR="00763913" w:rsidRDefault="00763913">
      <w:pPr>
        <w:pStyle w:val="ConsPlusNormal"/>
        <w:jc w:val="right"/>
      </w:pPr>
      <w:proofErr w:type="gramStart"/>
      <w:r>
        <w:t>Принят</w:t>
      </w:r>
      <w:proofErr w:type="gramEnd"/>
    </w:p>
    <w:p w:rsidR="00763913" w:rsidRDefault="00763913">
      <w:pPr>
        <w:pStyle w:val="ConsPlusNormal"/>
        <w:jc w:val="right"/>
      </w:pPr>
      <w:r>
        <w:t>постановлением</w:t>
      </w:r>
    </w:p>
    <w:p w:rsidR="00763913" w:rsidRDefault="00763913">
      <w:pPr>
        <w:pStyle w:val="ConsPlusNormal"/>
        <w:jc w:val="right"/>
      </w:pPr>
      <w:r>
        <w:t>Законодательной Думы</w:t>
      </w:r>
    </w:p>
    <w:p w:rsidR="00763913" w:rsidRDefault="00763913">
      <w:pPr>
        <w:pStyle w:val="ConsPlusNormal"/>
        <w:jc w:val="right"/>
      </w:pPr>
      <w:r>
        <w:t>Томской области</w:t>
      </w:r>
    </w:p>
    <w:p w:rsidR="00763913" w:rsidRDefault="00763913">
      <w:pPr>
        <w:pStyle w:val="ConsPlusNormal"/>
        <w:jc w:val="right"/>
      </w:pPr>
      <w:r>
        <w:t>от 29.05.2012 N 308</w:t>
      </w:r>
    </w:p>
    <w:p w:rsidR="00763913" w:rsidRDefault="0076391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76391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63913" w:rsidRDefault="007639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63913" w:rsidRDefault="0076391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763913" w:rsidRDefault="0076391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07.06.2013 </w:t>
            </w:r>
            <w:hyperlink r:id="rId6" w:history="1">
              <w:r>
                <w:rPr>
                  <w:color w:val="0000FF"/>
                </w:rPr>
                <w:t>N 101-ОЗ</w:t>
              </w:r>
            </w:hyperlink>
            <w:r>
              <w:rPr>
                <w:color w:val="392C69"/>
              </w:rPr>
              <w:t xml:space="preserve">, от 11.10.2013 </w:t>
            </w:r>
            <w:hyperlink r:id="rId7" w:history="1">
              <w:r>
                <w:rPr>
                  <w:color w:val="0000FF"/>
                </w:rPr>
                <w:t>N 173-ОЗ</w:t>
              </w:r>
            </w:hyperlink>
            <w:r>
              <w:rPr>
                <w:color w:val="392C69"/>
              </w:rPr>
              <w:t>,</w:t>
            </w:r>
          </w:p>
          <w:p w:rsidR="00763913" w:rsidRDefault="0076391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15.05.2015 </w:t>
            </w:r>
            <w:hyperlink r:id="rId8" w:history="1">
              <w:r>
                <w:rPr>
                  <w:color w:val="0000FF"/>
                </w:rPr>
                <w:t>N 68-ОЗ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63913" w:rsidRDefault="00763913">
      <w:pPr>
        <w:pStyle w:val="ConsPlusNormal"/>
        <w:jc w:val="center"/>
      </w:pPr>
    </w:p>
    <w:p w:rsidR="00763913" w:rsidRDefault="00763913">
      <w:pPr>
        <w:pStyle w:val="ConsPlusNormal"/>
        <w:ind w:firstLine="540"/>
        <w:jc w:val="both"/>
        <w:outlineLvl w:val="0"/>
      </w:pPr>
      <w:bookmarkStart w:id="0" w:name="P25"/>
      <w:bookmarkEnd w:id="0"/>
      <w:r>
        <w:t>Статья 1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r>
        <w:t>В порядке, установленном настоящим Законом, в информационно-телекоммуникационной сети "Интернет" на официальных сайтах государственных органов Томской области размещаются и общероссийским средствам массовой информации предоставляются для опубликования сведения о доходах, расходах, об имуществе и обязательствах имущественного характера следующих лиц:</w:t>
      </w:r>
    </w:p>
    <w:p w:rsidR="00763913" w:rsidRDefault="00763913">
      <w:pPr>
        <w:pStyle w:val="ConsPlusNormal"/>
        <w:jc w:val="both"/>
      </w:pPr>
      <w:r>
        <w:t xml:space="preserve">(в ред. Законов Томской области от 07.06.2013 </w:t>
      </w:r>
      <w:hyperlink r:id="rId9" w:history="1">
        <w:r>
          <w:rPr>
            <w:color w:val="0000FF"/>
          </w:rPr>
          <w:t>N 101-ОЗ</w:t>
        </w:r>
      </w:hyperlink>
      <w:r>
        <w:t xml:space="preserve">, от 11.10.2013 </w:t>
      </w:r>
      <w:hyperlink r:id="rId10" w:history="1">
        <w:r>
          <w:rPr>
            <w:color w:val="0000FF"/>
          </w:rPr>
          <w:t>N 173-ОЗ</w:t>
        </w:r>
      </w:hyperlink>
      <w:r>
        <w:t>)</w:t>
      </w:r>
    </w:p>
    <w:p w:rsidR="00763913" w:rsidRDefault="00763913">
      <w:pPr>
        <w:pStyle w:val="ConsPlusNormal"/>
        <w:spacing w:before="220"/>
        <w:ind w:firstLine="540"/>
        <w:jc w:val="both"/>
      </w:pPr>
      <w:bookmarkStart w:id="1" w:name="P29"/>
      <w:bookmarkEnd w:id="1"/>
      <w:r>
        <w:t>1) лиц, замещающих государственные должности Томской области, за исключением лиц, являющихся депутатами Законодательной Думы Томской области;</w:t>
      </w:r>
    </w:p>
    <w:p w:rsidR="00763913" w:rsidRDefault="00763913">
      <w:pPr>
        <w:pStyle w:val="ConsPlusNormal"/>
        <w:spacing w:before="220"/>
        <w:ind w:firstLine="540"/>
        <w:jc w:val="both"/>
      </w:pPr>
      <w:bookmarkStart w:id="2" w:name="P30"/>
      <w:bookmarkEnd w:id="2"/>
      <w:r>
        <w:t xml:space="preserve">2) государственных гражданских служащих Томской области, замещающих должности государственной гражданской службы Томской области, предусмотренные </w:t>
      </w:r>
      <w:hyperlink r:id="rId11" w:history="1">
        <w:r>
          <w:rPr>
            <w:color w:val="0000FF"/>
          </w:rPr>
          <w:t>перечнем</w:t>
        </w:r>
      </w:hyperlink>
      <w:r>
        <w:t xml:space="preserve"> должностей согласно приложению 3 к Закону Томской области "О государственной гражданской службе Томской области";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3) супруги (супруга) лиц, указанных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</w:t>
        </w:r>
      </w:hyperlink>
      <w:r>
        <w:t xml:space="preserve"> настоящей статьи, и их несовершеннолетних детей.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  <w:outlineLvl w:val="0"/>
      </w:pPr>
      <w:bookmarkStart w:id="3" w:name="P33"/>
      <w:bookmarkEnd w:id="3"/>
      <w:r>
        <w:t>Статья 2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r>
        <w:t>В информационно-телекоммуникационной сети "Интернет" на официальных сайтах государственных органов Томской области размещаются и общероссийским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характера:</w:t>
      </w:r>
    </w:p>
    <w:p w:rsidR="00763913" w:rsidRDefault="00763913">
      <w:pPr>
        <w:pStyle w:val="ConsPlusNormal"/>
        <w:jc w:val="both"/>
      </w:pPr>
      <w:r>
        <w:lastRenderedPageBreak/>
        <w:t xml:space="preserve">(в ред. Законов Томской области от 07.06.2013 </w:t>
      </w:r>
      <w:hyperlink r:id="rId12" w:history="1">
        <w:r>
          <w:rPr>
            <w:color w:val="0000FF"/>
          </w:rPr>
          <w:t>N 101-ОЗ</w:t>
        </w:r>
      </w:hyperlink>
      <w:r>
        <w:t xml:space="preserve">, от 11.10.2013 </w:t>
      </w:r>
      <w:hyperlink r:id="rId13" w:history="1">
        <w:r>
          <w:rPr>
            <w:color w:val="0000FF"/>
          </w:rPr>
          <w:t>N 173-ОЗ</w:t>
        </w:r>
      </w:hyperlink>
      <w:r>
        <w:t>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1) перечень объектов недвижимого имущества, принадлежащих лицу, указанному в </w:t>
      </w:r>
      <w:hyperlink w:anchor="P25" w:history="1">
        <w:r>
          <w:rPr>
            <w:color w:val="0000FF"/>
          </w:rPr>
          <w:t>статье 1</w:t>
        </w:r>
      </w:hyperlink>
      <w:r>
        <w:t xml:space="preserve"> настоящего Закона, на праве собственности или находящихся в его пользовании, с указанием вида, площади и страны расположения каждого из таких объектов;</w:t>
      </w:r>
    </w:p>
    <w:p w:rsidR="00763913" w:rsidRDefault="00763913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2) перечень транспортных средств, с указанием вида и марки, принадлежащих на праве собственности лицу, указанному в </w:t>
      </w:r>
      <w:hyperlink w:anchor="P25" w:history="1">
        <w:r>
          <w:rPr>
            <w:color w:val="0000FF"/>
          </w:rPr>
          <w:t>статье 1</w:t>
        </w:r>
      </w:hyperlink>
      <w:r>
        <w:t xml:space="preserve"> настоящего Закона;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3) декларированный годовой доход лица, указанного в </w:t>
      </w:r>
      <w:hyperlink w:anchor="P25" w:history="1">
        <w:r>
          <w:rPr>
            <w:color w:val="0000FF"/>
          </w:rPr>
          <w:t>статье 1</w:t>
        </w:r>
      </w:hyperlink>
      <w:r>
        <w:t xml:space="preserve"> настоящего Закона;</w:t>
      </w:r>
    </w:p>
    <w:p w:rsidR="00763913" w:rsidRDefault="00763913">
      <w:pPr>
        <w:pStyle w:val="ConsPlusNormal"/>
        <w:spacing w:before="220"/>
        <w:ind w:firstLine="540"/>
        <w:jc w:val="both"/>
      </w:pPr>
      <w:proofErr w:type="gramStart"/>
      <w:r>
        <w:t xml:space="preserve">4)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лица, указанного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и его супруги (супруга) за три последних года, предшествующих</w:t>
      </w:r>
      <w:proofErr w:type="gramEnd"/>
      <w:r>
        <w:t xml:space="preserve"> отчетному периоду.</w:t>
      </w:r>
    </w:p>
    <w:p w:rsidR="00763913" w:rsidRDefault="00763913">
      <w:pPr>
        <w:pStyle w:val="ConsPlusNormal"/>
        <w:jc w:val="both"/>
      </w:pPr>
      <w:r>
        <w:t xml:space="preserve">(п. 4 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15.05.2015 N 68-ОЗ)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  <w:outlineLvl w:val="0"/>
      </w:pPr>
      <w:r>
        <w:t>Статья 3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proofErr w:type="gramStart"/>
      <w:r>
        <w:t>В размещаемых в информационно-телекоммуникационной сети "Интернет" на официальных сайтах государственных органов Томской области и предоставляемых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  <w:proofErr w:type="gramEnd"/>
    </w:p>
    <w:p w:rsidR="00763913" w:rsidRDefault="00763913">
      <w:pPr>
        <w:pStyle w:val="ConsPlusNormal"/>
        <w:jc w:val="both"/>
      </w:pPr>
      <w:r>
        <w:t xml:space="preserve">(в ред. Законов Томской области от 07.06.2013 </w:t>
      </w:r>
      <w:hyperlink r:id="rId16" w:history="1">
        <w:r>
          <w:rPr>
            <w:color w:val="0000FF"/>
          </w:rPr>
          <w:t>N 101-ОЗ</w:t>
        </w:r>
      </w:hyperlink>
      <w:r>
        <w:t xml:space="preserve">, от 11.10.2013 </w:t>
      </w:r>
      <w:hyperlink r:id="rId17" w:history="1">
        <w:r>
          <w:rPr>
            <w:color w:val="0000FF"/>
          </w:rPr>
          <w:t>N 173-ОЗ</w:t>
        </w:r>
      </w:hyperlink>
      <w:r>
        <w:t>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>1) информацию, отнесенную к государственной тайне или являющуюся конфиденциальной;</w:t>
      </w:r>
    </w:p>
    <w:p w:rsidR="00763913" w:rsidRDefault="00763913">
      <w:pPr>
        <w:pStyle w:val="ConsPlusNormal"/>
        <w:spacing w:before="220"/>
        <w:ind w:firstLine="540"/>
        <w:jc w:val="both"/>
      </w:pPr>
      <w:proofErr w:type="gramStart"/>
      <w:r>
        <w:t xml:space="preserve">2) иные сведения (кроме указанных в </w:t>
      </w:r>
      <w:hyperlink w:anchor="P33" w:history="1">
        <w:r>
          <w:rPr>
            <w:color w:val="0000FF"/>
          </w:rPr>
          <w:t>статье 2</w:t>
        </w:r>
      </w:hyperlink>
      <w:r>
        <w:t xml:space="preserve"> настоящего Закона) лица, указанного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763913" w:rsidRDefault="00763913">
      <w:pPr>
        <w:pStyle w:val="ConsPlusNormal"/>
        <w:jc w:val="both"/>
      </w:pPr>
      <w:r>
        <w:t xml:space="preserve">(п. 2 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3) персональные данные супруги (супруга), детей и иных членов семьи лица, указанного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Закона;</w:t>
      </w:r>
    </w:p>
    <w:p w:rsidR="00763913" w:rsidRDefault="00763913">
      <w:pPr>
        <w:pStyle w:val="ConsPlusNormal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</w:t>
      </w:r>
      <w:hyperlink r:id="rId19" w:history="1">
        <w:r>
          <w:rPr>
            <w:color w:val="0000FF"/>
          </w:rPr>
          <w:t>Законом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4) данные, позволяющие определить место жительства, почтовый адрес, телефон и иные индивидуальные средства коммуникации лица, указанного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его супруги (супруга), детей и иных членов семьи;</w:t>
      </w:r>
    </w:p>
    <w:p w:rsidR="00763913" w:rsidRDefault="00763913">
      <w:pPr>
        <w:pStyle w:val="ConsPlusNormal"/>
        <w:jc w:val="both"/>
      </w:pPr>
      <w:r>
        <w:t xml:space="preserve">(п. 4 </w:t>
      </w:r>
      <w:proofErr w:type="gramStart"/>
      <w:r>
        <w:t>введен</w:t>
      </w:r>
      <w:proofErr w:type="gramEnd"/>
      <w:r>
        <w:t xml:space="preserve"> </w:t>
      </w:r>
      <w:hyperlink r:id="rId20" w:history="1">
        <w:r>
          <w:rPr>
            <w:color w:val="0000FF"/>
          </w:rPr>
          <w:t>Законом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5) данные, позволяющие определить местонахождение объектов недвижимого имущества, принадлежащих лицу, указанному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его супруге (супругу), детям, иным членам семьи на праве собственности или находящихся в их пользовании.</w:t>
      </w:r>
    </w:p>
    <w:p w:rsidR="00763913" w:rsidRDefault="00763913">
      <w:pPr>
        <w:pStyle w:val="ConsPlusNormal"/>
        <w:jc w:val="both"/>
      </w:pPr>
      <w:r>
        <w:t xml:space="preserve">(п. 5 </w:t>
      </w:r>
      <w:proofErr w:type="gramStart"/>
      <w:r>
        <w:t>введен</w:t>
      </w:r>
      <w:proofErr w:type="gramEnd"/>
      <w:r>
        <w:t xml:space="preserve"> </w:t>
      </w:r>
      <w:hyperlink r:id="rId21" w:history="1">
        <w:r>
          <w:rPr>
            <w:color w:val="0000FF"/>
          </w:rPr>
          <w:t>Законом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  <w:outlineLvl w:val="0"/>
      </w:pPr>
      <w:r>
        <w:t>Статья 4</w:t>
      </w:r>
    </w:p>
    <w:p w:rsidR="00763913" w:rsidRDefault="00763913">
      <w:pPr>
        <w:pStyle w:val="ConsPlusNormal"/>
        <w:ind w:firstLine="540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proofErr w:type="gramStart"/>
      <w:r>
        <w:t xml:space="preserve">Сведения о доходах, расходах, об имуществе и обязательствах имущественного характера, указанные в </w:t>
      </w:r>
      <w:hyperlink w:anchor="P33" w:history="1">
        <w:r>
          <w:rPr>
            <w:color w:val="0000FF"/>
          </w:rPr>
          <w:t>статье 2</w:t>
        </w:r>
      </w:hyperlink>
      <w:r>
        <w:t xml:space="preserve"> настоящего Закона, за весь период замещения лицом, указанным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</w:t>
      </w:r>
      <w:r>
        <w:lastRenderedPageBreak/>
        <w:t xml:space="preserve">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</w:t>
      </w:r>
      <w:proofErr w:type="gramEnd"/>
      <w:r>
        <w:t xml:space="preserve"> его супруги (супруга) и несовершеннолетних детей находятся на официальном сайте того государственного органа Томской области, в котором лицо, указанное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замещает должность, и ежегодно обновляются в течение 14 рабочих дней со дня истечения срока, установленного для их подачи.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  <w:outlineLvl w:val="0"/>
      </w:pPr>
      <w:r>
        <w:t>Статья 5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r>
        <w:t xml:space="preserve">Размещение в информационно-телекоммуникационной сети "Интернет" на официальных сайтах государственных органов Томской области сведений, указанных в </w:t>
      </w:r>
      <w:hyperlink w:anchor="P33" w:history="1">
        <w:r>
          <w:rPr>
            <w:color w:val="0000FF"/>
          </w:rPr>
          <w:t>статье 2</w:t>
        </w:r>
      </w:hyperlink>
      <w:r>
        <w:t xml:space="preserve"> настоящего Закона, обеспечивается соответствующими кадровыми службами государственных органов Томской области, в которые лица, указанные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предоставляют сведения о доходах, расходах, об имуществе и обязательствах имущественного характера.</w:t>
      </w:r>
    </w:p>
    <w:p w:rsidR="00763913" w:rsidRDefault="00763913">
      <w:pPr>
        <w:pStyle w:val="ConsPlusNormal"/>
        <w:jc w:val="both"/>
      </w:pPr>
      <w:r>
        <w:t xml:space="preserve">(в ред. Законов Томской области от 07.06.2013 </w:t>
      </w:r>
      <w:hyperlink r:id="rId23" w:history="1">
        <w:r>
          <w:rPr>
            <w:color w:val="0000FF"/>
          </w:rPr>
          <w:t>N 101-ОЗ</w:t>
        </w:r>
      </w:hyperlink>
      <w:r>
        <w:t xml:space="preserve">, от 11.10.2013 </w:t>
      </w:r>
      <w:hyperlink r:id="rId24" w:history="1">
        <w:r>
          <w:rPr>
            <w:color w:val="0000FF"/>
          </w:rPr>
          <w:t>N 173-ОЗ</w:t>
        </w:r>
      </w:hyperlink>
      <w:r>
        <w:t>)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  <w:outlineLvl w:val="0"/>
      </w:pPr>
      <w:r>
        <w:t>Статья 6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r>
        <w:t>Кадровая служба государственного органа Томской области: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а) в течение трех рабочих дней со дня поступления запроса от общероссийского средства массовой информации сообщает о нем лицу, указанному в </w:t>
      </w:r>
      <w:hyperlink w:anchor="P29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0" w:history="1">
        <w:r>
          <w:rPr>
            <w:color w:val="0000FF"/>
          </w:rPr>
          <w:t>2 статьи 1</w:t>
        </w:r>
      </w:hyperlink>
      <w:r>
        <w:t xml:space="preserve"> настоящего Закона, в отношении которого поступил запрос;</w:t>
      </w:r>
    </w:p>
    <w:p w:rsidR="00763913" w:rsidRDefault="00763913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spacing w:before="220"/>
        <w:ind w:firstLine="540"/>
        <w:jc w:val="both"/>
      </w:pPr>
      <w:r>
        <w:t xml:space="preserve">б) в течение семи рабочих дней со дня поступления запроса от общероссийского средства массовой информации обеспечивает предоставление ему сведений, указанных в </w:t>
      </w:r>
      <w:hyperlink w:anchor="P33" w:history="1">
        <w:r>
          <w:rPr>
            <w:color w:val="0000FF"/>
          </w:rPr>
          <w:t>статье 2</w:t>
        </w:r>
      </w:hyperlink>
      <w:r>
        <w:t xml:space="preserve"> настоящего Закона, в том случае, если запрашиваемые сведения отсутствуют на официальном сайте государственного органа Томской области;</w:t>
      </w:r>
    </w:p>
    <w:p w:rsidR="00763913" w:rsidRDefault="00763913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spacing w:before="220"/>
        <w:ind w:firstLine="540"/>
        <w:jc w:val="both"/>
      </w:pPr>
      <w:proofErr w:type="gramStart"/>
      <w:r>
        <w:t>в) в случае если запрашиваемые общероссийским средством массовой информации сведения размещены на официальном сайте государственного органа Томской области, в течение семи рабочих дней со дня поступления запроса направляет разъяснения о том, где указанные сведения размещены.</w:t>
      </w:r>
      <w:proofErr w:type="gramEnd"/>
    </w:p>
    <w:p w:rsidR="00763913" w:rsidRDefault="00763913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Томской области от 11.10.2013 N 173-ОЗ)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  <w:outlineLvl w:val="0"/>
      </w:pPr>
      <w:r>
        <w:t>Статья 7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763913" w:rsidRDefault="00763913">
      <w:pPr>
        <w:pStyle w:val="ConsPlusNormal"/>
        <w:ind w:firstLine="540"/>
        <w:jc w:val="both"/>
      </w:pPr>
    </w:p>
    <w:p w:rsidR="00763913" w:rsidRDefault="00763913">
      <w:pPr>
        <w:pStyle w:val="ConsPlusNormal"/>
        <w:jc w:val="right"/>
      </w:pPr>
      <w:r>
        <w:t>Губернатор</w:t>
      </w:r>
    </w:p>
    <w:p w:rsidR="00763913" w:rsidRDefault="00763913">
      <w:pPr>
        <w:pStyle w:val="ConsPlusNormal"/>
        <w:jc w:val="right"/>
      </w:pPr>
      <w:r>
        <w:t>Томской области</w:t>
      </w:r>
    </w:p>
    <w:p w:rsidR="00763913" w:rsidRDefault="00763913">
      <w:pPr>
        <w:pStyle w:val="ConsPlusNormal"/>
        <w:jc w:val="right"/>
      </w:pPr>
      <w:r>
        <w:t>С.А.ЖВАЧКИН</w:t>
      </w:r>
    </w:p>
    <w:p w:rsidR="00763913" w:rsidRDefault="00763913">
      <w:pPr>
        <w:pStyle w:val="ConsPlusNormal"/>
      </w:pPr>
      <w:r>
        <w:t>Томск</w:t>
      </w:r>
    </w:p>
    <w:p w:rsidR="00763913" w:rsidRDefault="00763913">
      <w:pPr>
        <w:pStyle w:val="ConsPlusNormal"/>
        <w:spacing w:before="220"/>
      </w:pPr>
      <w:r>
        <w:t>19 июня 2012 года</w:t>
      </w:r>
    </w:p>
    <w:p w:rsidR="00763913" w:rsidRDefault="00763913">
      <w:pPr>
        <w:pStyle w:val="ConsPlusNormal"/>
        <w:spacing w:before="220"/>
      </w:pPr>
      <w:r>
        <w:t>N 101-ОЗ</w:t>
      </w:r>
    </w:p>
    <w:p w:rsidR="00763913" w:rsidRDefault="00763913">
      <w:pPr>
        <w:pStyle w:val="ConsPlusNormal"/>
      </w:pPr>
    </w:p>
    <w:p w:rsidR="00763913" w:rsidRDefault="00763913">
      <w:pPr>
        <w:pStyle w:val="ConsPlusNormal"/>
      </w:pPr>
    </w:p>
    <w:p w:rsidR="00763913" w:rsidRDefault="0076391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321" w:rsidRDefault="00763913">
      <w:bookmarkStart w:id="4" w:name="_GoBack"/>
      <w:bookmarkEnd w:id="4"/>
    </w:p>
    <w:sectPr w:rsidR="00375321" w:rsidSect="007A2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913"/>
    <w:rsid w:val="000A628F"/>
    <w:rsid w:val="0066262C"/>
    <w:rsid w:val="0076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39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639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639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39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639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639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D1286FFCEB4E769882364A9F1E69445C2D5799F8543EC73FC730D3336D33EB4AF936470FBE52C3FA3F78sAz6G" TargetMode="External"/><Relationship Id="rId13" Type="http://schemas.openxmlformats.org/officeDocument/2006/relationships/hyperlink" Target="consultantplus://offline/ref=9AD1286FFCEB4E769882364A9F1E69445C2D5799F75F33C13CC730D3336D33EB4AF936470FBE52C3FA3F79sAzCG" TargetMode="External"/><Relationship Id="rId18" Type="http://schemas.openxmlformats.org/officeDocument/2006/relationships/hyperlink" Target="consultantplus://offline/ref=9AD1286FFCEB4E769882364A9F1E69445C2D5799F75F33C13CC730D3336D33EB4AF936470FBE52C3FA3F79sAz8G" TargetMode="External"/><Relationship Id="rId26" Type="http://schemas.openxmlformats.org/officeDocument/2006/relationships/hyperlink" Target="consultantplus://offline/ref=9AD1286FFCEB4E769882364A9F1E69445C2D5799F75F33C13CC730D3336D33EB4AF936470FBE52C3FA3F7AsAz6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D1286FFCEB4E769882364A9F1E69445C2D5799F75F33C13CC730D3336D33EB4AF936470FBE52C3FA3F7AsAzFG" TargetMode="External"/><Relationship Id="rId7" Type="http://schemas.openxmlformats.org/officeDocument/2006/relationships/hyperlink" Target="consultantplus://offline/ref=9AD1286FFCEB4E769882364A9F1E69445C2D5799F75F33C13CC730D3336D33EB4AF936470FBE52C3FA3F78sAz6G" TargetMode="External"/><Relationship Id="rId12" Type="http://schemas.openxmlformats.org/officeDocument/2006/relationships/hyperlink" Target="consultantplus://offline/ref=9AD1286FFCEB4E769882364A9F1E69445C2D5799F75C32C235C730D3336D33EB4AF936470FBE52C3FA3D7EsAzEG" TargetMode="External"/><Relationship Id="rId17" Type="http://schemas.openxmlformats.org/officeDocument/2006/relationships/hyperlink" Target="consultantplus://offline/ref=9AD1286FFCEB4E769882364A9F1E69445C2D5799F75F33C13CC730D3336D33EB4AF936470FBE52C3FA3F79sAzBG" TargetMode="External"/><Relationship Id="rId25" Type="http://schemas.openxmlformats.org/officeDocument/2006/relationships/hyperlink" Target="consultantplus://offline/ref=9AD1286FFCEB4E769882364A9F1E69445C2D5799F75F33C13CC730D3336D33EB4AF936470FBE52C3FA3F7AsAz9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AD1286FFCEB4E769882364A9F1E69445C2D5799F75C32C235C730D3336D33EB4AF936470FBE52C3FA3D7EsAzAG" TargetMode="External"/><Relationship Id="rId20" Type="http://schemas.openxmlformats.org/officeDocument/2006/relationships/hyperlink" Target="consultantplus://offline/ref=9AD1286FFCEB4E769882364A9F1E69445C2D5799F75F33C13CC730D3336D33EB4AF936470FBE52C3FA3F7AsAzE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D1286FFCEB4E769882364A9F1E69445C2D5799F75C32C235C730D3336D33EB4AF936470FBE52C3FA3D7DsAz8G" TargetMode="External"/><Relationship Id="rId11" Type="http://schemas.openxmlformats.org/officeDocument/2006/relationships/hyperlink" Target="consultantplus://offline/ref=9AD1286FFCEB4E769882364A9F1E69445C2D5799F15D31C73ACA6DD93B343FE94DF6695008F75EC2FA3F7BA6sAzCG" TargetMode="External"/><Relationship Id="rId24" Type="http://schemas.openxmlformats.org/officeDocument/2006/relationships/hyperlink" Target="consultantplus://offline/ref=9AD1286FFCEB4E769882364A9F1E69445C2D5799F75F33C13CC730D3336D33EB4AF936470FBE52C3FA3F7AsAzB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9AD1286FFCEB4E769882364A9F1E69445C2D5799F8543EC73FC730D3336D33EB4AF936470FBE52C3FA3F78sAz6G" TargetMode="External"/><Relationship Id="rId23" Type="http://schemas.openxmlformats.org/officeDocument/2006/relationships/hyperlink" Target="consultantplus://offline/ref=9AD1286FFCEB4E769882364A9F1E69445C2D5799F75C32C235C730D3336D33EB4AF936470FBE52C3FA3D7EsAz7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AD1286FFCEB4E769882364A9F1E69445C2D5799F75F33C13CC730D3336D33EB4AF936470FBE52C3FA3F79sAzEG" TargetMode="External"/><Relationship Id="rId19" Type="http://schemas.openxmlformats.org/officeDocument/2006/relationships/hyperlink" Target="consultantplus://offline/ref=9AD1286FFCEB4E769882364A9F1E69445C2D5799F75F33C13CC730D3336D33EB4AF936470FBE52C3FA3F79sAz6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D1286FFCEB4E769882364A9F1E69445C2D5799F75C32C235C730D3336D33EB4AF936470FBE52C3FA3D7DsAz6G" TargetMode="External"/><Relationship Id="rId14" Type="http://schemas.openxmlformats.org/officeDocument/2006/relationships/hyperlink" Target="consultantplus://offline/ref=9AD1286FFCEB4E769882364A9F1E69445C2D5799F75F33C13CC730D3336D33EB4AF936470FBE52C3FA3F79sAzDG" TargetMode="External"/><Relationship Id="rId22" Type="http://schemas.openxmlformats.org/officeDocument/2006/relationships/hyperlink" Target="consultantplus://offline/ref=9AD1286FFCEB4E769882364A9F1E69445C2D5799F75F33C13CC730D3336D33EB4AF936470FBE52C3FA3F7AsAzCG" TargetMode="External"/><Relationship Id="rId27" Type="http://schemas.openxmlformats.org/officeDocument/2006/relationships/hyperlink" Target="consultantplus://offline/ref=9AD1286FFCEB4E769882364A9F1E69445C2D5799F75F33C13CC730D3336D33EB4AF936470FBE52C3FA3F7AsAz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Анатольевна Гусева</dc:creator>
  <cp:lastModifiedBy>Ксения Анатольевна Гусева</cp:lastModifiedBy>
  <cp:revision>1</cp:revision>
  <dcterms:created xsi:type="dcterms:W3CDTF">2018-03-16T06:51:00Z</dcterms:created>
  <dcterms:modified xsi:type="dcterms:W3CDTF">2018-03-16T06:52:00Z</dcterms:modified>
</cp:coreProperties>
</file>